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B29F" w14:textId="77777777" w:rsidR="00DD3D6E" w:rsidRPr="008349D6" w:rsidRDefault="007D5110">
      <w:pPr>
        <w:ind w:left="1440"/>
        <w:jc w:val="right"/>
        <w:rPr>
          <w:rFonts w:ascii="Times New Roman" w:eastAsia="Times New Roman" w:hAnsi="Times New Roman"/>
          <w:b/>
        </w:rPr>
      </w:pPr>
      <w:r w:rsidRPr="008349D6">
        <w:rPr>
          <w:rFonts w:ascii="Times New Roman" w:hAnsi="Times New Roman"/>
          <w:noProof/>
          <w:color w:val="000000"/>
        </w:rPr>
        <w:drawing>
          <wp:inline distT="0" distB="0" distL="0" distR="0" wp14:anchorId="765476CC" wp14:editId="215E6167">
            <wp:extent cx="661477" cy="1093192"/>
            <wp:effectExtent l="0" t="0" r="0" b="0"/>
            <wp:docPr id="8" name="image1.jpg" descr="A red and white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red and white sign&#10;&#10;Description automatically generated with medium confidence"/>
                    <pic:cNvPicPr preferRelativeResize="0"/>
                  </pic:nvPicPr>
                  <pic:blipFill>
                    <a:blip r:embed="rId7"/>
                    <a:srcRect/>
                    <a:stretch>
                      <a:fillRect/>
                    </a:stretch>
                  </pic:blipFill>
                  <pic:spPr>
                    <a:xfrm>
                      <a:off x="0" y="0"/>
                      <a:ext cx="661477" cy="1093192"/>
                    </a:xfrm>
                    <a:prstGeom prst="rect">
                      <a:avLst/>
                    </a:prstGeom>
                    <a:ln/>
                  </pic:spPr>
                </pic:pic>
              </a:graphicData>
            </a:graphic>
          </wp:inline>
        </w:drawing>
      </w:r>
    </w:p>
    <w:p w14:paraId="7D2945C4" w14:textId="10DB1BC1" w:rsidR="00DD3D6E" w:rsidRPr="008349D6" w:rsidRDefault="007D5110">
      <w:pPr>
        <w:rPr>
          <w:rFonts w:ascii="Times New Roman" w:eastAsia="Times New Roman" w:hAnsi="Times New Roman"/>
        </w:rPr>
      </w:pPr>
      <w:r w:rsidRPr="008349D6">
        <w:rPr>
          <w:rFonts w:ascii="Times New Roman" w:eastAsia="Times New Roman" w:hAnsi="Times New Roman"/>
          <w:b/>
        </w:rPr>
        <w:t>Media Contact:</w:t>
      </w:r>
      <w:r w:rsidRPr="008349D6">
        <w:rPr>
          <w:rFonts w:ascii="Times New Roman" w:eastAsia="Times New Roman" w:hAnsi="Times New Roman"/>
          <w:b/>
        </w:rPr>
        <w:br/>
      </w:r>
      <w:r w:rsidRPr="008349D6">
        <w:rPr>
          <w:rFonts w:ascii="Times New Roman" w:eastAsia="Times New Roman" w:hAnsi="Times New Roman"/>
        </w:rPr>
        <w:t xml:space="preserve">Sarah </w:t>
      </w:r>
      <w:r w:rsidR="008349D6" w:rsidRPr="008349D6">
        <w:rPr>
          <w:rFonts w:ascii="Times New Roman" w:eastAsia="Times New Roman" w:hAnsi="Times New Roman"/>
        </w:rPr>
        <w:t xml:space="preserve">Wynn </w:t>
      </w:r>
      <w:r w:rsidRPr="008349D6">
        <w:rPr>
          <w:rFonts w:ascii="Times New Roman" w:eastAsia="Times New Roman" w:hAnsi="Times New Roman"/>
        </w:rPr>
        <w:t>Benton</w:t>
      </w:r>
      <w:r w:rsidRPr="008349D6">
        <w:rPr>
          <w:rFonts w:ascii="Times New Roman" w:eastAsia="Times New Roman" w:hAnsi="Times New Roman"/>
        </w:rPr>
        <w:br/>
        <w:t>BRAVE Public Relations</w:t>
      </w:r>
      <w:r w:rsidRPr="008349D6">
        <w:rPr>
          <w:rFonts w:ascii="Times New Roman" w:eastAsia="Times New Roman" w:hAnsi="Times New Roman"/>
        </w:rPr>
        <w:br/>
        <w:t>404.233.3993</w:t>
      </w:r>
    </w:p>
    <w:p w14:paraId="33665F66" w14:textId="77777777" w:rsidR="00DD3D6E" w:rsidRPr="008349D6" w:rsidRDefault="00CB6A72">
      <w:pPr>
        <w:rPr>
          <w:rFonts w:ascii="Times New Roman" w:eastAsia="Times New Roman" w:hAnsi="Times New Roman"/>
        </w:rPr>
      </w:pPr>
      <w:hyperlink r:id="rId8">
        <w:r w:rsidR="007D5110" w:rsidRPr="008349D6">
          <w:rPr>
            <w:rFonts w:ascii="Times New Roman" w:eastAsia="Times New Roman" w:hAnsi="Times New Roman"/>
            <w:color w:val="1155CC"/>
            <w:u w:val="single"/>
          </w:rPr>
          <w:t>sbenton@emailbrave.com</w:t>
        </w:r>
      </w:hyperlink>
    </w:p>
    <w:p w14:paraId="796694CF" w14:textId="77777777" w:rsidR="00DD3D6E" w:rsidRPr="008349D6" w:rsidRDefault="00DD3D6E">
      <w:pPr>
        <w:rPr>
          <w:rFonts w:ascii="Times New Roman" w:eastAsia="Times New Roman" w:hAnsi="Times New Roman"/>
        </w:rPr>
      </w:pPr>
    </w:p>
    <w:p w14:paraId="6F67B159" w14:textId="77777777" w:rsidR="00DD3D6E" w:rsidRPr="008349D6" w:rsidRDefault="00DD3D6E">
      <w:pPr>
        <w:rPr>
          <w:rFonts w:ascii="Times New Roman" w:eastAsia="Times New Roman" w:hAnsi="Times New Roman"/>
        </w:rPr>
      </w:pPr>
    </w:p>
    <w:p w14:paraId="780B8FC0" w14:textId="77777777" w:rsidR="00DD3D6E" w:rsidRPr="008349D6" w:rsidRDefault="007D5110">
      <w:pPr>
        <w:rPr>
          <w:rFonts w:ascii="Times New Roman" w:eastAsia="Times New Roman" w:hAnsi="Times New Roman"/>
          <w:b/>
          <w:bCs/>
        </w:rPr>
      </w:pPr>
      <w:r w:rsidRPr="008349D6">
        <w:rPr>
          <w:rFonts w:ascii="Times New Roman" w:eastAsia="Times New Roman" w:hAnsi="Times New Roman"/>
          <w:b/>
          <w:bCs/>
        </w:rPr>
        <w:t xml:space="preserve">FOR IMMEDIATE RELEASE </w:t>
      </w:r>
    </w:p>
    <w:p w14:paraId="6E96B2A8" w14:textId="77777777" w:rsidR="00DD3D6E" w:rsidRPr="008349D6" w:rsidRDefault="00DD3D6E">
      <w:pPr>
        <w:pBdr>
          <w:top w:val="nil"/>
          <w:left w:val="nil"/>
          <w:bottom w:val="nil"/>
          <w:right w:val="nil"/>
          <w:between w:val="nil"/>
        </w:pBdr>
        <w:rPr>
          <w:rFonts w:ascii="Times New Roman" w:eastAsia="Times New Roman" w:hAnsi="Times New Roman"/>
          <w:color w:val="000000"/>
        </w:rPr>
      </w:pPr>
    </w:p>
    <w:p w14:paraId="4F6D1ACF" w14:textId="386B7783" w:rsidR="007D5110" w:rsidRPr="008349D6" w:rsidRDefault="007D5110" w:rsidP="00465163">
      <w:pPr>
        <w:spacing w:after="30"/>
        <w:jc w:val="center"/>
        <w:rPr>
          <w:rFonts w:ascii="Times New Roman" w:hAnsi="Times New Roman"/>
          <w:b/>
          <w:u w:val="single"/>
        </w:rPr>
      </w:pPr>
      <w:r w:rsidRPr="008349D6">
        <w:rPr>
          <w:rFonts w:ascii="Times New Roman" w:hAnsi="Times New Roman"/>
          <w:b/>
          <w:i/>
          <w:noProof/>
          <w:u w:val="single"/>
        </w:rPr>
        <w:drawing>
          <wp:inline distT="114300" distB="114300" distL="114300" distR="114300" wp14:anchorId="6F7EBC17" wp14:editId="6B67DEC1">
            <wp:extent cx="4171950" cy="2143125"/>
            <wp:effectExtent l="0" t="0" r="0" b="9525"/>
            <wp:docPr id="1" name="image1.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diagram&#10;&#10;Description automatically generated"/>
                    <pic:cNvPicPr preferRelativeResize="0"/>
                  </pic:nvPicPr>
                  <pic:blipFill>
                    <a:blip r:embed="rId9"/>
                    <a:srcRect/>
                    <a:stretch>
                      <a:fillRect/>
                    </a:stretch>
                  </pic:blipFill>
                  <pic:spPr>
                    <a:xfrm>
                      <a:off x="0" y="0"/>
                      <a:ext cx="4172332" cy="2143321"/>
                    </a:xfrm>
                    <a:prstGeom prst="rect">
                      <a:avLst/>
                    </a:prstGeom>
                    <a:ln/>
                  </pic:spPr>
                </pic:pic>
              </a:graphicData>
            </a:graphic>
          </wp:inline>
        </w:drawing>
      </w:r>
      <w:r w:rsidRPr="008349D6">
        <w:rPr>
          <w:rFonts w:ascii="Times New Roman" w:eastAsia="Times New Roman" w:hAnsi="Times New Roman"/>
          <w:b/>
        </w:rPr>
        <w:br/>
      </w:r>
      <w:r w:rsidRPr="008349D6">
        <w:rPr>
          <w:rFonts w:ascii="Times New Roman" w:hAnsi="Times New Roman"/>
          <w:b/>
          <w:u w:val="single"/>
        </w:rPr>
        <w:t xml:space="preserve">Styx to Bring 2023 Tour to the Fox Theatre in Atlanta </w:t>
      </w:r>
      <w:r w:rsidR="00465163" w:rsidRPr="008349D6">
        <w:rPr>
          <w:rFonts w:ascii="Times New Roman" w:hAnsi="Times New Roman"/>
          <w:b/>
          <w:u w:val="single"/>
        </w:rPr>
        <w:t>w</w:t>
      </w:r>
      <w:r w:rsidRPr="008349D6">
        <w:rPr>
          <w:rFonts w:ascii="Times New Roman" w:hAnsi="Times New Roman"/>
          <w:b/>
          <w:u w:val="single"/>
        </w:rPr>
        <w:t xml:space="preserve">ith </w:t>
      </w:r>
      <w:r w:rsidR="00465163" w:rsidRPr="008349D6">
        <w:rPr>
          <w:rFonts w:ascii="Times New Roman" w:hAnsi="Times New Roman"/>
          <w:b/>
          <w:u w:val="single"/>
        </w:rPr>
        <w:t>S</w:t>
      </w:r>
      <w:r w:rsidRPr="008349D6">
        <w:rPr>
          <w:rFonts w:ascii="Times New Roman" w:hAnsi="Times New Roman"/>
          <w:b/>
          <w:u w:val="single"/>
        </w:rPr>
        <w:t>upport from Edwin McCain</w:t>
      </w:r>
    </w:p>
    <w:p w14:paraId="03AC0996" w14:textId="33091B52" w:rsidR="00DD3D6E" w:rsidRPr="008349D6" w:rsidRDefault="00465163" w:rsidP="00465163">
      <w:pPr>
        <w:spacing w:after="30"/>
        <w:jc w:val="center"/>
        <w:rPr>
          <w:rFonts w:ascii="Times New Roman" w:hAnsi="Times New Roman"/>
          <w:bCs/>
          <w:i/>
          <w:iCs/>
          <w:color w:val="333333"/>
        </w:rPr>
      </w:pPr>
      <w:r w:rsidRPr="008349D6">
        <w:rPr>
          <w:rFonts w:ascii="Times New Roman" w:hAnsi="Times New Roman"/>
          <w:bCs/>
          <w:i/>
          <w:iCs/>
        </w:rPr>
        <w:t xml:space="preserve">Tickets on sale starting this </w:t>
      </w:r>
      <w:r w:rsidRPr="008349D6">
        <w:rPr>
          <w:rFonts w:ascii="Times New Roman" w:hAnsi="Times New Roman"/>
          <w:bCs/>
          <w:i/>
          <w:iCs/>
          <w:color w:val="333333"/>
        </w:rPr>
        <w:t xml:space="preserve">Friday, Feb. 17, 2023 at 10 a.m. </w:t>
      </w:r>
      <w:r w:rsidRPr="008349D6">
        <w:rPr>
          <w:rFonts w:ascii="Times New Roman" w:hAnsi="Times New Roman"/>
          <w:bCs/>
          <w:i/>
          <w:iCs/>
        </w:rPr>
        <w:t xml:space="preserve">at </w:t>
      </w:r>
      <w:hyperlink r:id="rId10">
        <w:r w:rsidRPr="008349D6">
          <w:rPr>
            <w:rFonts w:ascii="Times New Roman" w:hAnsi="Times New Roman"/>
            <w:bCs/>
            <w:i/>
            <w:iCs/>
            <w:color w:val="1155CC"/>
            <w:u w:val="single"/>
          </w:rPr>
          <w:t>foxtheatre.org</w:t>
        </w:r>
      </w:hyperlink>
      <w:r w:rsidR="007D5110" w:rsidRPr="008349D6">
        <w:rPr>
          <w:rFonts w:ascii="Times New Roman" w:hAnsi="Times New Roman"/>
          <w:b/>
        </w:rPr>
        <w:br/>
      </w:r>
    </w:p>
    <w:p w14:paraId="561107AE" w14:textId="3E7FB88F" w:rsidR="007D5110" w:rsidRPr="008349D6" w:rsidRDefault="007D5110" w:rsidP="007D5110">
      <w:pPr>
        <w:shd w:val="clear" w:color="auto" w:fill="FFFFFF"/>
        <w:rPr>
          <w:rFonts w:ascii="Times New Roman" w:hAnsi="Times New Roman"/>
          <w:color w:val="222222"/>
        </w:rPr>
      </w:pPr>
      <w:r w:rsidRPr="008349D6">
        <w:rPr>
          <w:rFonts w:ascii="Times New Roman" w:eastAsia="Times New Roman" w:hAnsi="Times New Roman"/>
          <w:b/>
          <w:sz w:val="24"/>
          <w:szCs w:val="24"/>
        </w:rPr>
        <w:t>ATLANTA</w:t>
      </w:r>
      <w:r w:rsidRPr="008349D6">
        <w:rPr>
          <w:rFonts w:ascii="Times New Roman" w:eastAsia="Times New Roman" w:hAnsi="Times New Roman"/>
          <w:b/>
        </w:rPr>
        <w:t xml:space="preserve"> – </w:t>
      </w:r>
      <w:r w:rsidRPr="008349D6">
        <w:rPr>
          <w:rFonts w:ascii="Times New Roman" w:hAnsi="Times New Roman"/>
          <w:b/>
          <w:bCs/>
          <w:iCs/>
        </w:rPr>
        <w:t>(Feb. 14, 2023) –</w:t>
      </w:r>
      <w:r w:rsidRPr="008349D6">
        <w:rPr>
          <w:rFonts w:ascii="Times New Roman" w:hAnsi="Times New Roman"/>
        </w:rPr>
        <w:t xml:space="preserve"> Iconic rock group </w:t>
      </w:r>
      <w:r w:rsidRPr="008349D6">
        <w:rPr>
          <w:rFonts w:ascii="Times New Roman" w:hAnsi="Times New Roman"/>
          <w:b/>
        </w:rPr>
        <w:t>Styx</w:t>
      </w:r>
      <w:r w:rsidRPr="008349D6">
        <w:rPr>
          <w:rFonts w:ascii="Times New Roman" w:hAnsi="Times New Roman"/>
        </w:rPr>
        <w:t xml:space="preserve"> has announced a special, intimate show in Atlanta on Friday, June 16, 2023, at the Fox Theatre, with Edwin McCain set to support. </w:t>
      </w:r>
      <w:r w:rsidRPr="008349D6">
        <w:rPr>
          <w:rFonts w:ascii="Times New Roman" w:hAnsi="Times New Roman"/>
          <w:color w:val="222222"/>
        </w:rPr>
        <w:t xml:space="preserve">Presale begins Thursday, Feb. 16, 2023, and general tickets go on sale Friday, Feb. 17, 2023, at 10 a.m. EST at </w:t>
      </w:r>
      <w:hyperlink r:id="rId11">
        <w:r w:rsidRPr="008349D6">
          <w:rPr>
            <w:rFonts w:ascii="Times New Roman" w:hAnsi="Times New Roman"/>
            <w:color w:val="1155CC"/>
            <w:u w:val="single"/>
          </w:rPr>
          <w:t>FoxTheatre.org</w:t>
        </w:r>
      </w:hyperlink>
      <w:r w:rsidRPr="008349D6">
        <w:rPr>
          <w:rFonts w:ascii="Times New Roman" w:hAnsi="Times New Roman"/>
          <w:color w:val="222222"/>
        </w:rPr>
        <w:t xml:space="preserve"> or by calling the Fox Theatre Ticket Office at 855-285-8499.</w:t>
      </w:r>
    </w:p>
    <w:p w14:paraId="13BAE3B2" w14:textId="77777777" w:rsidR="007D5110" w:rsidRPr="008349D6" w:rsidRDefault="007D5110" w:rsidP="007D5110">
      <w:pPr>
        <w:shd w:val="clear" w:color="auto" w:fill="FFFFFF"/>
        <w:rPr>
          <w:rFonts w:ascii="Times New Roman" w:hAnsi="Times New Roman"/>
          <w:color w:val="222222"/>
        </w:rPr>
      </w:pPr>
    </w:p>
    <w:p w14:paraId="6BD74D4F" w14:textId="44D80976" w:rsidR="007D5110" w:rsidRPr="008349D6" w:rsidRDefault="007D5110" w:rsidP="007D5110">
      <w:pPr>
        <w:shd w:val="clear" w:color="auto" w:fill="FFFFFF"/>
        <w:rPr>
          <w:rFonts w:ascii="Times New Roman" w:hAnsi="Times New Roman"/>
          <w:color w:val="222222"/>
        </w:rPr>
      </w:pPr>
      <w:r w:rsidRPr="008349D6">
        <w:rPr>
          <w:rFonts w:ascii="Times New Roman" w:hAnsi="Times New Roman"/>
        </w:rPr>
        <w:t xml:space="preserve">With over four decades of barn-burning chart hits, joyous singalongs and hard-driving deep cuts, the show is promising to be one to remember. From the progressively sweeping splendor that is “The Grand Illusion,” to the majestic spiritual love for a special “Lady”; and the regal reach-for-the-stars bravado of “Come Sail Away'' to the rugged “Renegade” --the band draws on unlimited ways to immerse one’s mind. </w:t>
      </w:r>
    </w:p>
    <w:p w14:paraId="33F7D899" w14:textId="77777777" w:rsidR="007D5110" w:rsidRPr="008349D6" w:rsidRDefault="007D5110" w:rsidP="007D5110">
      <w:pPr>
        <w:shd w:val="clear" w:color="auto" w:fill="FFFFFF"/>
        <w:rPr>
          <w:rFonts w:ascii="Times New Roman" w:hAnsi="Times New Roman"/>
          <w:color w:val="222222"/>
        </w:rPr>
      </w:pPr>
    </w:p>
    <w:p w14:paraId="463D2C77" w14:textId="38CB3E9D" w:rsidR="007D5110" w:rsidRPr="008349D6" w:rsidRDefault="007D5110" w:rsidP="007D5110">
      <w:pPr>
        <w:shd w:val="clear" w:color="auto" w:fill="FFFFFF"/>
        <w:rPr>
          <w:rFonts w:ascii="Times New Roman" w:hAnsi="Times New Roman"/>
          <w:b/>
          <w:color w:val="222222"/>
          <w:u w:val="single"/>
        </w:rPr>
      </w:pPr>
      <w:r w:rsidRPr="008349D6">
        <w:rPr>
          <w:rFonts w:ascii="Times New Roman" w:hAnsi="Times New Roman"/>
          <w:b/>
          <w:color w:val="222222"/>
          <w:u w:val="single"/>
        </w:rPr>
        <w:t xml:space="preserve">ABOUT STYX AND </w:t>
      </w:r>
      <w:r w:rsidR="00701EC6" w:rsidRPr="008349D6">
        <w:rPr>
          <w:rFonts w:ascii="Times New Roman" w:hAnsi="Times New Roman"/>
          <w:b/>
          <w:color w:val="222222"/>
          <w:u w:val="single"/>
        </w:rPr>
        <w:t>“</w:t>
      </w:r>
      <w:r w:rsidRPr="008349D6">
        <w:rPr>
          <w:rFonts w:ascii="Times New Roman" w:hAnsi="Times New Roman"/>
          <w:b/>
          <w:color w:val="222222"/>
          <w:u w:val="single"/>
        </w:rPr>
        <w:t>C</w:t>
      </w:r>
      <w:r w:rsidR="00701EC6" w:rsidRPr="008349D6">
        <w:rPr>
          <w:rFonts w:ascii="Times New Roman" w:hAnsi="Times New Roman"/>
          <w:b/>
          <w:color w:val="222222"/>
          <w:u w:val="single"/>
        </w:rPr>
        <w:t>R</w:t>
      </w:r>
      <w:r w:rsidRPr="008349D6">
        <w:rPr>
          <w:rFonts w:ascii="Times New Roman" w:hAnsi="Times New Roman"/>
          <w:b/>
          <w:color w:val="222222"/>
          <w:u w:val="single"/>
        </w:rPr>
        <w:t>ASH OF THE CROWN</w:t>
      </w:r>
      <w:r w:rsidR="00701EC6" w:rsidRPr="008349D6">
        <w:rPr>
          <w:rFonts w:ascii="Times New Roman" w:hAnsi="Times New Roman"/>
          <w:b/>
          <w:color w:val="222222"/>
          <w:u w:val="single"/>
        </w:rPr>
        <w:t>”</w:t>
      </w:r>
    </w:p>
    <w:p w14:paraId="33DFA4A0" w14:textId="6AF1BBE6" w:rsidR="007D5110" w:rsidRPr="008349D6" w:rsidRDefault="007D5110" w:rsidP="007D5110">
      <w:pPr>
        <w:shd w:val="clear" w:color="auto" w:fill="FFFFFF"/>
        <w:rPr>
          <w:rFonts w:ascii="Times New Roman" w:hAnsi="Times New Roman"/>
        </w:rPr>
      </w:pPr>
      <w:r w:rsidRPr="008349D6">
        <w:rPr>
          <w:rFonts w:ascii="Times New Roman" w:hAnsi="Times New Roman"/>
        </w:rPr>
        <w:t>A new era of hope, survival</w:t>
      </w:r>
      <w:r w:rsidR="00465163" w:rsidRPr="008349D6">
        <w:rPr>
          <w:rFonts w:ascii="Times New Roman" w:hAnsi="Times New Roman"/>
        </w:rPr>
        <w:t xml:space="preserve"> </w:t>
      </w:r>
      <w:r w:rsidRPr="008349D6">
        <w:rPr>
          <w:rFonts w:ascii="Times New Roman" w:hAnsi="Times New Roman"/>
        </w:rPr>
        <w:t xml:space="preserve">and prosperity comes calling with the release of </w:t>
      </w:r>
      <w:r w:rsidR="00465163" w:rsidRPr="008349D6">
        <w:rPr>
          <w:rFonts w:ascii="Times New Roman" w:hAnsi="Times New Roman"/>
        </w:rPr>
        <w:t>“Crash of the Crown</w:t>
      </w:r>
      <w:r w:rsidRPr="008349D6">
        <w:rPr>
          <w:rFonts w:ascii="Times New Roman" w:hAnsi="Times New Roman"/>
        </w:rPr>
        <w:t>,</w:t>
      </w:r>
      <w:r w:rsidR="00465163" w:rsidRPr="008349D6">
        <w:rPr>
          <w:rFonts w:ascii="Times New Roman" w:hAnsi="Times New Roman"/>
        </w:rPr>
        <w:t>”</w:t>
      </w:r>
      <w:r w:rsidRPr="008349D6">
        <w:rPr>
          <w:rFonts w:ascii="Times New Roman" w:hAnsi="Times New Roman"/>
        </w:rPr>
        <w:t xml:space="preserve"> STYX’s “masterpiece” latest studio album, which was written pre-pandemic and recorded during the trying times of the pandemic. The legendary and multi-Platinum rockers--James “JY” Young (lead vocals, guitars), Tommy Shaw (lead vocals, guitars), Chuck </w:t>
      </w:r>
      <w:proofErr w:type="spellStart"/>
      <w:r w:rsidRPr="008349D6">
        <w:rPr>
          <w:rFonts w:ascii="Times New Roman" w:hAnsi="Times New Roman"/>
        </w:rPr>
        <w:t>Panozzo</w:t>
      </w:r>
      <w:proofErr w:type="spellEnd"/>
      <w:r w:rsidRPr="008349D6">
        <w:rPr>
          <w:rFonts w:ascii="Times New Roman" w:hAnsi="Times New Roman"/>
        </w:rPr>
        <w:t xml:space="preserve"> (bass, vocals), Todd Sucherman (drums, percussion), Lawrence Gowan (lead vocals, keyboards), Ricky Phillips (bass, guitar, vocals) and </w:t>
      </w:r>
      <w:r w:rsidR="00465163" w:rsidRPr="008349D6">
        <w:rPr>
          <w:rFonts w:ascii="Times New Roman" w:hAnsi="Times New Roman"/>
        </w:rPr>
        <w:t xml:space="preserve">“Crash of the Crown” </w:t>
      </w:r>
      <w:r w:rsidRPr="008349D6">
        <w:rPr>
          <w:rFonts w:ascii="Times New Roman" w:hAnsi="Times New Roman"/>
        </w:rPr>
        <w:t xml:space="preserve">producer and co-writer Will </w:t>
      </w:r>
      <w:proofErr w:type="spellStart"/>
      <w:r w:rsidRPr="008349D6">
        <w:rPr>
          <w:rFonts w:ascii="Times New Roman" w:hAnsi="Times New Roman"/>
        </w:rPr>
        <w:t>Evankovich</w:t>
      </w:r>
      <w:proofErr w:type="spellEnd"/>
      <w:r w:rsidRPr="008349D6">
        <w:rPr>
          <w:rFonts w:ascii="Times New Roman" w:hAnsi="Times New Roman"/>
        </w:rPr>
        <w:t xml:space="preserve"> (guitars)--released their 17</w:t>
      </w:r>
      <w:r w:rsidR="00465163" w:rsidRPr="008349D6">
        <w:rPr>
          <w:rFonts w:ascii="Times New Roman" w:hAnsi="Times New Roman"/>
        </w:rPr>
        <w:t>th</w:t>
      </w:r>
      <w:r w:rsidRPr="008349D6">
        <w:rPr>
          <w:rFonts w:ascii="Times New Roman" w:hAnsi="Times New Roman"/>
        </w:rPr>
        <w:t xml:space="preserve"> album June 18, 2021 on the band’s label, Alpha Dog 2T/</w:t>
      </w:r>
      <w:proofErr w:type="spellStart"/>
      <w:r w:rsidRPr="008349D6">
        <w:rPr>
          <w:rFonts w:ascii="Times New Roman" w:hAnsi="Times New Roman"/>
        </w:rPr>
        <w:t>UMe</w:t>
      </w:r>
      <w:proofErr w:type="spellEnd"/>
      <w:r w:rsidRPr="008349D6">
        <w:rPr>
          <w:rFonts w:ascii="Times New Roman" w:hAnsi="Times New Roman"/>
        </w:rPr>
        <w:t xml:space="preserve">, which is available as clear vinyl, black vinyl and CD on </w:t>
      </w:r>
      <w:hyperlink r:id="rId12" w:history="1">
        <w:r w:rsidRPr="008349D6">
          <w:rPr>
            <w:rStyle w:val="Hyperlink"/>
            <w:rFonts w:ascii="Times New Roman" w:hAnsi="Times New Roman"/>
          </w:rPr>
          <w:t>digital platforms</w:t>
        </w:r>
      </w:hyperlink>
      <w:r w:rsidRPr="008349D6">
        <w:rPr>
          <w:rFonts w:ascii="Times New Roman" w:hAnsi="Times New Roman"/>
        </w:rPr>
        <w:t xml:space="preserve"> and at </w:t>
      </w:r>
      <w:hyperlink r:id="rId13" w:history="1">
        <w:r w:rsidRPr="008349D6">
          <w:rPr>
            <w:rStyle w:val="Hyperlink"/>
            <w:rFonts w:ascii="Times New Roman" w:hAnsi="Times New Roman"/>
          </w:rPr>
          <w:t>Styxworld.com</w:t>
        </w:r>
      </w:hyperlink>
      <w:r w:rsidRPr="008349D6">
        <w:rPr>
          <w:rFonts w:ascii="Times New Roman" w:hAnsi="Times New Roman"/>
        </w:rPr>
        <w:t>.</w:t>
      </w:r>
    </w:p>
    <w:p w14:paraId="25BB6E56" w14:textId="77777777" w:rsidR="007D5110" w:rsidRPr="008349D6" w:rsidRDefault="007D5110" w:rsidP="007D5110">
      <w:pPr>
        <w:shd w:val="clear" w:color="auto" w:fill="FFFFFF"/>
        <w:rPr>
          <w:rFonts w:ascii="Times New Roman" w:hAnsi="Times New Roman"/>
        </w:rPr>
      </w:pPr>
    </w:p>
    <w:p w14:paraId="22849569" w14:textId="59CABAAC" w:rsidR="007D5110" w:rsidRPr="008349D6" w:rsidRDefault="007D5110" w:rsidP="007D5110">
      <w:pPr>
        <w:rPr>
          <w:rFonts w:ascii="Times New Roman" w:hAnsi="Times New Roman"/>
        </w:rPr>
      </w:pPr>
      <w:r w:rsidRPr="008349D6">
        <w:rPr>
          <w:rFonts w:ascii="Times New Roman" w:hAnsi="Times New Roman"/>
          <w:highlight w:val="white"/>
        </w:rPr>
        <w:t xml:space="preserve">STYX’s holy mission for cutting </w:t>
      </w:r>
      <w:r w:rsidR="00701EC6" w:rsidRPr="008349D6">
        <w:rPr>
          <w:rFonts w:ascii="Times New Roman" w:hAnsi="Times New Roman"/>
          <w:highlight w:val="white"/>
        </w:rPr>
        <w:t xml:space="preserve">“Crash of the Crown” </w:t>
      </w:r>
      <w:r w:rsidRPr="008349D6">
        <w:rPr>
          <w:rFonts w:ascii="Times New Roman" w:hAnsi="Times New Roman"/>
          <w:highlight w:val="white"/>
        </w:rPr>
        <w:t>was crystal-clear to its co-creator from the get-go. “Absolutely no obstacles were going to get in the way of how we approached creating this album</w:t>
      </w:r>
      <w:r w:rsidR="00701EC6" w:rsidRPr="008349D6">
        <w:rPr>
          <w:rFonts w:ascii="Times New Roman" w:hAnsi="Times New Roman"/>
          <w:highlight w:val="white"/>
        </w:rPr>
        <w:t>,</w:t>
      </w:r>
      <w:r w:rsidRPr="008349D6">
        <w:rPr>
          <w:rFonts w:ascii="Times New Roman" w:hAnsi="Times New Roman"/>
          <w:highlight w:val="white"/>
        </w:rPr>
        <w:t>” singer/guitarist Tommy Shaw concludes about the herculean recording efforts of his fellow COTC makers. “</w:t>
      </w:r>
      <w:r w:rsidR="00701EC6" w:rsidRPr="008349D6">
        <w:rPr>
          <w:rFonts w:ascii="Times New Roman" w:hAnsi="Times New Roman"/>
          <w:highlight w:val="white"/>
        </w:rPr>
        <w:t>E</w:t>
      </w:r>
      <w:r w:rsidRPr="008349D6">
        <w:rPr>
          <w:rFonts w:ascii="Times New Roman" w:hAnsi="Times New Roman"/>
          <w:highlight w:val="white"/>
        </w:rPr>
        <w:t>verything came out exactly the way we wanted to hear it.”</w:t>
      </w:r>
    </w:p>
    <w:p w14:paraId="5364B183" w14:textId="77777777" w:rsidR="007D5110" w:rsidRPr="008349D6" w:rsidRDefault="007D5110" w:rsidP="007D5110">
      <w:pPr>
        <w:shd w:val="clear" w:color="auto" w:fill="FFFFFF"/>
        <w:rPr>
          <w:rFonts w:ascii="Times New Roman" w:hAnsi="Times New Roman"/>
        </w:rPr>
      </w:pPr>
    </w:p>
    <w:p w14:paraId="58FADCA9" w14:textId="556D0CF5" w:rsidR="007D5110" w:rsidRPr="008349D6" w:rsidRDefault="007D5110" w:rsidP="007D5110">
      <w:pPr>
        <w:shd w:val="clear" w:color="auto" w:fill="FFFFFF"/>
        <w:rPr>
          <w:rFonts w:ascii="Times New Roman" w:hAnsi="Times New Roman"/>
          <w:b/>
          <w:u w:val="single"/>
        </w:rPr>
      </w:pPr>
      <w:r w:rsidRPr="008349D6">
        <w:rPr>
          <w:rFonts w:ascii="Times New Roman" w:hAnsi="Times New Roman"/>
        </w:rPr>
        <w:t xml:space="preserve">Shortly before </w:t>
      </w:r>
      <w:r w:rsidR="00465163" w:rsidRPr="008349D6">
        <w:rPr>
          <w:rFonts w:ascii="Times New Roman" w:hAnsi="Times New Roman"/>
        </w:rPr>
        <w:t xml:space="preserve">“Crash of the Crown” </w:t>
      </w:r>
      <w:r w:rsidRPr="008349D6">
        <w:rPr>
          <w:rFonts w:ascii="Times New Roman" w:hAnsi="Times New Roman"/>
        </w:rPr>
        <w:t>came out, STYX released new music on</w:t>
      </w:r>
      <w:r w:rsidR="00465163" w:rsidRPr="008349D6">
        <w:rPr>
          <w:rFonts w:ascii="Times New Roman" w:hAnsi="Times New Roman"/>
        </w:rPr>
        <w:t xml:space="preserve"> “The Same Stardust” </w:t>
      </w:r>
      <w:r w:rsidRPr="008349D6">
        <w:rPr>
          <w:rFonts w:ascii="Times New Roman" w:hAnsi="Times New Roman"/>
        </w:rPr>
        <w:t xml:space="preserve">EP as part of Record Store Day (June 12, 2021). Available on blue 180-gram 12-inch vinyl only, featuring two brand-new songs on side one (“The Same Stardust” and “Age of </w:t>
      </w:r>
      <w:proofErr w:type="spellStart"/>
      <w:r w:rsidRPr="008349D6">
        <w:rPr>
          <w:rFonts w:ascii="Times New Roman" w:hAnsi="Times New Roman"/>
        </w:rPr>
        <w:t>Entropia</w:t>
      </w:r>
      <w:proofErr w:type="spellEnd"/>
      <w:r w:rsidRPr="008349D6">
        <w:rPr>
          <w:rFonts w:ascii="Times New Roman" w:hAnsi="Times New Roman"/>
        </w:rPr>
        <w:t>”), as well as five live performances on side two of some of STYX’s classic hits previously heard during their “STYX Fix” livestreams that have been keeping fans company during the pandemic on their official YouTube page, including “Mr. Roboto,” “Man In The Wilderness,” “Miss America,” “Radio Silence</w:t>
      </w:r>
      <w:r w:rsidR="00465163" w:rsidRPr="008349D6">
        <w:rPr>
          <w:rFonts w:ascii="Times New Roman" w:hAnsi="Times New Roman"/>
        </w:rPr>
        <w:t>”</w:t>
      </w:r>
      <w:r w:rsidRPr="008349D6">
        <w:rPr>
          <w:rFonts w:ascii="Times New Roman" w:hAnsi="Times New Roman"/>
        </w:rPr>
        <w:t xml:space="preserve"> and “Renegade.” On Sept</w:t>
      </w:r>
      <w:r w:rsidR="00465163" w:rsidRPr="008349D6">
        <w:rPr>
          <w:rFonts w:ascii="Times New Roman" w:hAnsi="Times New Roman"/>
        </w:rPr>
        <w:t>.</w:t>
      </w:r>
      <w:r w:rsidRPr="008349D6">
        <w:rPr>
          <w:rFonts w:ascii="Times New Roman" w:hAnsi="Times New Roman"/>
        </w:rPr>
        <w:t xml:space="preserve"> 17, 2021, </w:t>
      </w:r>
      <w:r w:rsidR="00465163" w:rsidRPr="008349D6">
        <w:rPr>
          <w:rFonts w:ascii="Times New Roman" w:hAnsi="Times New Roman"/>
        </w:rPr>
        <w:t xml:space="preserve">“The Same Stardust” </w:t>
      </w:r>
      <w:r w:rsidRPr="008349D6">
        <w:rPr>
          <w:rFonts w:ascii="Times New Roman" w:hAnsi="Times New Roman"/>
        </w:rPr>
        <w:t xml:space="preserve">was made available worldwide on all </w:t>
      </w:r>
      <w:hyperlink r:id="rId14" w:history="1">
        <w:r w:rsidRPr="008349D6">
          <w:rPr>
            <w:rStyle w:val="Hyperlink"/>
            <w:rFonts w:ascii="Times New Roman" w:hAnsi="Times New Roman"/>
          </w:rPr>
          <w:t>digital platforms</w:t>
        </w:r>
      </w:hyperlink>
      <w:r w:rsidRPr="008349D6">
        <w:rPr>
          <w:rFonts w:ascii="Times New Roman" w:hAnsi="Times New Roman"/>
        </w:rPr>
        <w:t>.</w:t>
      </w:r>
    </w:p>
    <w:p w14:paraId="2AF012B7" w14:textId="77777777" w:rsidR="007D5110" w:rsidRPr="008349D6" w:rsidRDefault="007D5110" w:rsidP="007D5110">
      <w:pPr>
        <w:shd w:val="clear" w:color="auto" w:fill="FFFFFF"/>
        <w:rPr>
          <w:rFonts w:ascii="Times New Roman" w:hAnsi="Times New Roman"/>
          <w:b/>
          <w:u w:val="single"/>
        </w:rPr>
      </w:pPr>
    </w:p>
    <w:p w14:paraId="570ACFB8" w14:textId="77777777" w:rsidR="007D5110" w:rsidRPr="008349D6" w:rsidRDefault="007D5110" w:rsidP="007D5110">
      <w:pPr>
        <w:shd w:val="clear" w:color="auto" w:fill="FFFFFF"/>
        <w:rPr>
          <w:rFonts w:ascii="Times New Roman" w:hAnsi="Times New Roman"/>
          <w:b/>
          <w:color w:val="222222"/>
          <w:u w:val="single"/>
        </w:rPr>
      </w:pPr>
      <w:r w:rsidRPr="008349D6">
        <w:rPr>
          <w:rFonts w:ascii="Times New Roman" w:hAnsi="Times New Roman"/>
          <w:b/>
          <w:color w:val="222222"/>
          <w:u w:val="single"/>
        </w:rPr>
        <w:t>ABOUT EDWIN MCCAIN</w:t>
      </w:r>
    </w:p>
    <w:p w14:paraId="54CFAC7F" w14:textId="3624C732" w:rsidR="007D5110" w:rsidRPr="008349D6" w:rsidRDefault="007D5110" w:rsidP="007D5110">
      <w:pPr>
        <w:shd w:val="clear" w:color="auto" w:fill="FFFFFF"/>
        <w:rPr>
          <w:rFonts w:ascii="Times New Roman" w:hAnsi="Times New Roman"/>
          <w:color w:val="222222"/>
        </w:rPr>
      </w:pPr>
      <w:r w:rsidRPr="008349D6">
        <w:rPr>
          <w:rFonts w:ascii="Times New Roman" w:hAnsi="Times New Roman"/>
          <w:color w:val="222222"/>
        </w:rPr>
        <w:t xml:space="preserve">Edwin McCain has been called a “street corner prophet” by the </w:t>
      </w:r>
      <w:r w:rsidR="008349D6" w:rsidRPr="008349D6">
        <w:rPr>
          <w:rFonts w:ascii="Times New Roman" w:hAnsi="Times New Roman"/>
          <w:color w:val="222222"/>
        </w:rPr>
        <w:t>“</w:t>
      </w:r>
      <w:r w:rsidRPr="008349D6">
        <w:rPr>
          <w:rFonts w:ascii="Times New Roman" w:hAnsi="Times New Roman"/>
          <w:iCs/>
          <w:color w:val="222222"/>
        </w:rPr>
        <w:t>USA Today</w:t>
      </w:r>
      <w:r w:rsidR="008349D6" w:rsidRPr="008349D6">
        <w:rPr>
          <w:rFonts w:ascii="Times New Roman" w:hAnsi="Times New Roman"/>
          <w:iCs/>
          <w:color w:val="222222"/>
        </w:rPr>
        <w:t>,</w:t>
      </w:r>
      <w:r w:rsidR="008349D6" w:rsidRPr="008349D6">
        <w:rPr>
          <w:rFonts w:ascii="Times New Roman" w:hAnsi="Times New Roman"/>
          <w:color w:val="222222"/>
        </w:rPr>
        <w:t>”</w:t>
      </w:r>
      <w:r w:rsidRPr="008349D6">
        <w:rPr>
          <w:rFonts w:ascii="Times New Roman" w:hAnsi="Times New Roman"/>
          <w:color w:val="222222"/>
        </w:rPr>
        <w:t xml:space="preserve"> an “aching tenor” by </w:t>
      </w:r>
      <w:r w:rsidR="008349D6" w:rsidRPr="008349D6">
        <w:rPr>
          <w:rFonts w:ascii="Times New Roman" w:hAnsi="Times New Roman"/>
          <w:color w:val="222222"/>
        </w:rPr>
        <w:t>“</w:t>
      </w:r>
      <w:r w:rsidRPr="008349D6">
        <w:rPr>
          <w:rFonts w:ascii="Times New Roman" w:hAnsi="Times New Roman"/>
          <w:iCs/>
          <w:color w:val="222222"/>
        </w:rPr>
        <w:t>Slate Magazine</w:t>
      </w:r>
      <w:r w:rsidR="008349D6" w:rsidRPr="008349D6">
        <w:rPr>
          <w:rFonts w:ascii="Times New Roman" w:hAnsi="Times New Roman"/>
          <w:iCs/>
          <w:color w:val="222222"/>
        </w:rPr>
        <w:t>”</w:t>
      </w:r>
      <w:r w:rsidRPr="008349D6">
        <w:rPr>
          <w:rFonts w:ascii="Times New Roman" w:hAnsi="Times New Roman"/>
          <w:color w:val="222222"/>
        </w:rPr>
        <w:t xml:space="preserve"> and a “great American romantic” by the </w:t>
      </w:r>
      <w:r w:rsidR="008349D6" w:rsidRPr="008349D6">
        <w:rPr>
          <w:rFonts w:ascii="Times New Roman" w:hAnsi="Times New Roman"/>
          <w:color w:val="222222"/>
        </w:rPr>
        <w:t>“</w:t>
      </w:r>
      <w:r w:rsidRPr="008349D6">
        <w:rPr>
          <w:rFonts w:ascii="Times New Roman" w:hAnsi="Times New Roman"/>
          <w:iCs/>
          <w:color w:val="222222"/>
        </w:rPr>
        <w:t>New York Times</w:t>
      </w:r>
      <w:r w:rsidRPr="008349D6">
        <w:rPr>
          <w:rFonts w:ascii="Times New Roman" w:hAnsi="Times New Roman"/>
          <w:color w:val="222222"/>
        </w:rPr>
        <w:t>,</w:t>
      </w:r>
      <w:r w:rsidR="008349D6" w:rsidRPr="008349D6">
        <w:rPr>
          <w:rFonts w:ascii="Times New Roman" w:hAnsi="Times New Roman"/>
          <w:color w:val="222222"/>
        </w:rPr>
        <w:t>”</w:t>
      </w:r>
      <w:r w:rsidRPr="008349D6">
        <w:rPr>
          <w:rFonts w:ascii="Times New Roman" w:hAnsi="Times New Roman"/>
          <w:color w:val="222222"/>
        </w:rPr>
        <w:t xml:space="preserve"> but Edwin is much more than those things. After a 20-year ride on a wave created by recording two of the biggest love songs in the history of music (</w:t>
      </w:r>
      <w:r w:rsidR="008349D6" w:rsidRPr="008349D6">
        <w:rPr>
          <w:rFonts w:ascii="Times New Roman" w:hAnsi="Times New Roman"/>
          <w:color w:val="222222"/>
        </w:rPr>
        <w:t>“</w:t>
      </w:r>
      <w:r w:rsidRPr="008349D6">
        <w:rPr>
          <w:rFonts w:ascii="Times New Roman" w:hAnsi="Times New Roman"/>
          <w:iCs/>
          <w:color w:val="222222"/>
        </w:rPr>
        <w:t>I’ll Be</w:t>
      </w:r>
      <w:r w:rsidR="008349D6" w:rsidRPr="008349D6">
        <w:rPr>
          <w:rFonts w:ascii="Times New Roman" w:hAnsi="Times New Roman"/>
          <w:iCs/>
          <w:color w:val="222222"/>
        </w:rPr>
        <w:t>”</w:t>
      </w:r>
      <w:r w:rsidRPr="008349D6">
        <w:rPr>
          <w:rFonts w:ascii="Times New Roman" w:hAnsi="Times New Roman"/>
          <w:color w:val="222222"/>
        </w:rPr>
        <w:t xml:space="preserve"> and </w:t>
      </w:r>
      <w:r w:rsidR="008349D6" w:rsidRPr="008349D6">
        <w:rPr>
          <w:rFonts w:ascii="Times New Roman" w:hAnsi="Times New Roman"/>
          <w:color w:val="222222"/>
        </w:rPr>
        <w:t>“</w:t>
      </w:r>
      <w:r w:rsidRPr="008349D6">
        <w:rPr>
          <w:rFonts w:ascii="Times New Roman" w:hAnsi="Times New Roman"/>
          <w:iCs/>
          <w:color w:val="222222"/>
        </w:rPr>
        <w:t>I Could Not Ask For More</w:t>
      </w:r>
      <w:r w:rsidR="008349D6" w:rsidRPr="008349D6">
        <w:rPr>
          <w:rFonts w:ascii="Times New Roman" w:hAnsi="Times New Roman"/>
          <w:color w:val="222222"/>
        </w:rPr>
        <w:t>”</w:t>
      </w:r>
      <w:r w:rsidRPr="008349D6">
        <w:rPr>
          <w:rFonts w:ascii="Times New Roman" w:hAnsi="Times New Roman"/>
          <w:color w:val="222222"/>
        </w:rPr>
        <w:t>), and producing and starring in a tv series (</w:t>
      </w:r>
      <w:r w:rsidR="008349D6" w:rsidRPr="008349D6">
        <w:rPr>
          <w:rFonts w:ascii="Times New Roman" w:hAnsi="Times New Roman"/>
          <w:color w:val="222222"/>
        </w:rPr>
        <w:t>“</w:t>
      </w:r>
      <w:r w:rsidRPr="008349D6">
        <w:rPr>
          <w:rFonts w:ascii="Times New Roman" w:hAnsi="Times New Roman"/>
          <w:color w:val="222222"/>
        </w:rPr>
        <w:t>Flippin’ Ships</w:t>
      </w:r>
      <w:r w:rsidR="008349D6" w:rsidRPr="008349D6">
        <w:rPr>
          <w:rFonts w:ascii="Times New Roman" w:hAnsi="Times New Roman"/>
          <w:color w:val="222222"/>
        </w:rPr>
        <w:t>”</w:t>
      </w:r>
      <w:r w:rsidRPr="008349D6">
        <w:rPr>
          <w:rFonts w:ascii="Times New Roman" w:hAnsi="Times New Roman"/>
          <w:color w:val="222222"/>
        </w:rPr>
        <w:t xml:space="preserve"> on </w:t>
      </w:r>
      <w:r w:rsidRPr="008349D6">
        <w:rPr>
          <w:rFonts w:ascii="Times New Roman" w:hAnsi="Times New Roman"/>
          <w:iCs/>
          <w:color w:val="222222"/>
        </w:rPr>
        <w:t>Animal Planet</w:t>
      </w:r>
      <w:r w:rsidRPr="008349D6">
        <w:rPr>
          <w:rFonts w:ascii="Times New Roman" w:hAnsi="Times New Roman"/>
          <w:color w:val="222222"/>
        </w:rPr>
        <w:t>); Edwin slowed his road schedule to dedicate more time to his primary roles as husband to his wife and father to their three young teenagers. And then Covid hit.</w:t>
      </w:r>
    </w:p>
    <w:p w14:paraId="3E195822" w14:textId="77777777" w:rsidR="007D5110" w:rsidRPr="008349D6" w:rsidRDefault="007D5110" w:rsidP="007D5110">
      <w:pPr>
        <w:shd w:val="clear" w:color="auto" w:fill="FFFFFF"/>
        <w:rPr>
          <w:rFonts w:ascii="Times New Roman" w:hAnsi="Times New Roman"/>
          <w:color w:val="222222"/>
        </w:rPr>
      </w:pPr>
      <w:r w:rsidRPr="008349D6">
        <w:rPr>
          <w:rFonts w:ascii="Times New Roman" w:hAnsi="Times New Roman"/>
          <w:color w:val="222222"/>
        </w:rPr>
        <w:t xml:space="preserve"> </w:t>
      </w:r>
    </w:p>
    <w:p w14:paraId="6D56DB94" w14:textId="334E114C" w:rsidR="007D5110" w:rsidRPr="008349D6" w:rsidRDefault="007D5110" w:rsidP="007D5110">
      <w:pPr>
        <w:shd w:val="clear" w:color="auto" w:fill="FFFFFF"/>
        <w:rPr>
          <w:rFonts w:ascii="Times New Roman" w:hAnsi="Times New Roman"/>
          <w:color w:val="222222"/>
        </w:rPr>
      </w:pPr>
      <w:r w:rsidRPr="008349D6">
        <w:rPr>
          <w:rFonts w:ascii="Times New Roman" w:hAnsi="Times New Roman"/>
          <w:color w:val="222222"/>
        </w:rPr>
        <w:t>Well, the kids are grown-</w:t>
      </w:r>
      <w:proofErr w:type="spellStart"/>
      <w:r w:rsidRPr="008349D6">
        <w:rPr>
          <w:rFonts w:ascii="Times New Roman" w:hAnsi="Times New Roman"/>
          <w:color w:val="222222"/>
        </w:rPr>
        <w:t>ish</w:t>
      </w:r>
      <w:proofErr w:type="spellEnd"/>
      <w:r w:rsidRPr="008349D6">
        <w:rPr>
          <w:rFonts w:ascii="Times New Roman" w:hAnsi="Times New Roman"/>
          <w:color w:val="222222"/>
        </w:rPr>
        <w:t xml:space="preserve"> and Edwin’s fans are clamoring for more, so Edwin McCain is back at full throttle. Not that Edwin’s music ever slows down. “American Idol” and “The Voice” contestants turn to Edwin’s ballads every year to help them win over judges and fans. Millions more have been turned on by pop icons Justin Bieber and Charlie </w:t>
      </w:r>
      <w:proofErr w:type="spellStart"/>
      <w:r w:rsidRPr="008349D6">
        <w:rPr>
          <w:rFonts w:ascii="Times New Roman" w:hAnsi="Times New Roman"/>
          <w:color w:val="222222"/>
        </w:rPr>
        <w:t>Puth</w:t>
      </w:r>
      <w:proofErr w:type="spellEnd"/>
      <w:r w:rsidRPr="008349D6">
        <w:rPr>
          <w:rFonts w:ascii="Times New Roman" w:hAnsi="Times New Roman"/>
          <w:color w:val="222222"/>
        </w:rPr>
        <w:t xml:space="preserve"> who have both covered Edwin’s songs. And </w:t>
      </w:r>
      <w:r w:rsidR="008349D6" w:rsidRPr="008349D6">
        <w:rPr>
          <w:rFonts w:ascii="Times New Roman" w:hAnsi="Times New Roman"/>
          <w:color w:val="222222"/>
        </w:rPr>
        <w:t>“</w:t>
      </w:r>
      <w:r w:rsidRPr="008349D6">
        <w:rPr>
          <w:rFonts w:ascii="Times New Roman" w:hAnsi="Times New Roman"/>
          <w:iCs/>
          <w:color w:val="222222"/>
        </w:rPr>
        <w:t>I’ll Be</w:t>
      </w:r>
      <w:r w:rsidR="008349D6" w:rsidRPr="008349D6">
        <w:rPr>
          <w:rFonts w:ascii="Times New Roman" w:hAnsi="Times New Roman"/>
          <w:iCs/>
          <w:color w:val="222222"/>
        </w:rPr>
        <w:t>”</w:t>
      </w:r>
      <w:r w:rsidRPr="008349D6">
        <w:rPr>
          <w:rFonts w:ascii="Times New Roman" w:hAnsi="Times New Roman"/>
          <w:color w:val="222222"/>
        </w:rPr>
        <w:t xml:space="preserve"> is prominently featured in the Jennifer Lopez movie </w:t>
      </w:r>
      <w:r w:rsidR="008349D6" w:rsidRPr="008349D6">
        <w:rPr>
          <w:rFonts w:ascii="Times New Roman" w:hAnsi="Times New Roman"/>
          <w:color w:val="222222"/>
        </w:rPr>
        <w:t>“</w:t>
      </w:r>
      <w:r w:rsidRPr="008349D6">
        <w:rPr>
          <w:rFonts w:ascii="Times New Roman" w:hAnsi="Times New Roman"/>
          <w:iCs/>
          <w:color w:val="222222"/>
        </w:rPr>
        <w:t>Shotgun Wedding</w:t>
      </w:r>
      <w:r w:rsidRPr="008349D6">
        <w:rPr>
          <w:rFonts w:ascii="Times New Roman" w:hAnsi="Times New Roman"/>
          <w:color w:val="222222"/>
        </w:rPr>
        <w:t>.</w:t>
      </w:r>
      <w:r w:rsidR="008349D6" w:rsidRPr="008349D6">
        <w:rPr>
          <w:rFonts w:ascii="Times New Roman" w:hAnsi="Times New Roman"/>
          <w:color w:val="222222"/>
        </w:rPr>
        <w:t>”</w:t>
      </w:r>
    </w:p>
    <w:p w14:paraId="3832A4B1" w14:textId="77777777" w:rsidR="007D5110" w:rsidRPr="008349D6" w:rsidRDefault="007D5110" w:rsidP="007D5110">
      <w:pPr>
        <w:shd w:val="clear" w:color="auto" w:fill="FFFFFF"/>
        <w:rPr>
          <w:rFonts w:ascii="Times New Roman" w:hAnsi="Times New Roman"/>
          <w:color w:val="222222"/>
        </w:rPr>
      </w:pPr>
      <w:r w:rsidRPr="008349D6">
        <w:rPr>
          <w:rFonts w:ascii="Times New Roman" w:hAnsi="Times New Roman"/>
          <w:color w:val="222222"/>
        </w:rPr>
        <w:t xml:space="preserve"> </w:t>
      </w:r>
    </w:p>
    <w:p w14:paraId="2F1ADEE4" w14:textId="121829F9" w:rsidR="007D5110" w:rsidRDefault="007D5110" w:rsidP="007D5110">
      <w:pPr>
        <w:shd w:val="clear" w:color="auto" w:fill="FFFFFF"/>
        <w:rPr>
          <w:rFonts w:ascii="Times New Roman" w:hAnsi="Times New Roman"/>
          <w:color w:val="222222"/>
        </w:rPr>
      </w:pPr>
      <w:r w:rsidRPr="008349D6">
        <w:rPr>
          <w:rFonts w:ascii="Times New Roman" w:hAnsi="Times New Roman"/>
          <w:color w:val="222222"/>
        </w:rPr>
        <w:t>Edwin McCain will be on the road everywhere in 2023.</w:t>
      </w:r>
    </w:p>
    <w:p w14:paraId="440EF705" w14:textId="77777777" w:rsidR="00A15A3E" w:rsidRDefault="00A15A3E" w:rsidP="007D5110">
      <w:pPr>
        <w:shd w:val="clear" w:color="auto" w:fill="FFFFFF"/>
        <w:rPr>
          <w:rFonts w:ascii="Times New Roman" w:hAnsi="Times New Roman"/>
          <w:color w:val="222222"/>
        </w:rPr>
      </w:pPr>
    </w:p>
    <w:p w14:paraId="6DF00B2D" w14:textId="77777777" w:rsidR="00A15A3E" w:rsidRPr="00CB6A72" w:rsidRDefault="00A15A3E" w:rsidP="00A15A3E">
      <w:pPr>
        <w:rPr>
          <w:rFonts w:ascii="Times New Roman" w:hAnsi="Times New Roman"/>
          <w:b/>
        </w:rPr>
      </w:pPr>
      <w:r w:rsidRPr="00CB6A72">
        <w:rPr>
          <w:rFonts w:ascii="Times New Roman" w:hAnsi="Times New Roman"/>
          <w:b/>
          <w:u w:val="single"/>
        </w:rPr>
        <w:t>ABOUT OUTBACK PRESENTS</w:t>
      </w:r>
    </w:p>
    <w:p w14:paraId="10E35735" w14:textId="44106089" w:rsidR="00A15A3E" w:rsidRPr="00CB6A72" w:rsidRDefault="00A15A3E" w:rsidP="00CB6A72">
      <w:pPr>
        <w:rPr>
          <w:rFonts w:ascii="Times New Roman" w:hAnsi="Times New Roman"/>
          <w:b/>
        </w:rPr>
      </w:pPr>
      <w:r w:rsidRPr="00CB6A72">
        <w:rPr>
          <w:rFonts w:ascii="Times New Roman" w:hAnsi="Times New Roman"/>
        </w:rPr>
        <w:t xml:space="preserve">Outback Presents is the leading independent, full-service promoter of live entertainment. From their home base in Nashville, TN, Outback Presents specializes in producing music and comedy shows, tours and festivals across North America and connecting their diverse roster of artists with their fans. For more information, visit </w:t>
      </w:r>
      <w:hyperlink r:id="rId15" w:history="1">
        <w:r w:rsidRPr="00CB6A72">
          <w:rPr>
            <w:rStyle w:val="Hyperlink"/>
            <w:rFonts w:ascii="Times New Roman" w:hAnsi="Times New Roman"/>
            <w:color w:val="auto"/>
          </w:rPr>
          <w:t>www.outbackpresents.com</w:t>
        </w:r>
      </w:hyperlink>
      <w:r w:rsidRPr="00CB6A72">
        <w:rPr>
          <w:rFonts w:ascii="Times New Roman" w:hAnsi="Times New Roman"/>
          <w:highlight w:val="white"/>
        </w:rPr>
        <w:t>.</w:t>
      </w:r>
    </w:p>
    <w:p w14:paraId="08450F34" w14:textId="77777777" w:rsidR="00DD3D6E" w:rsidRPr="008349D6" w:rsidRDefault="007D5110">
      <w:pPr>
        <w:shd w:val="clear" w:color="auto" w:fill="FFFFFF"/>
        <w:spacing w:before="240" w:after="240"/>
        <w:jc w:val="center"/>
        <w:rPr>
          <w:rFonts w:ascii="Times New Roman" w:eastAsia="Times New Roman" w:hAnsi="Times New Roman"/>
        </w:rPr>
      </w:pPr>
      <w:r w:rsidRPr="008349D6">
        <w:rPr>
          <w:rFonts w:ascii="Times New Roman" w:eastAsia="Times New Roman" w:hAnsi="Times New Roman"/>
          <w:b/>
        </w:rPr>
        <w:t>###</w:t>
      </w:r>
    </w:p>
    <w:p w14:paraId="2810AEE0" w14:textId="2E3AA056" w:rsidR="00DD3D6E" w:rsidRPr="008349D6" w:rsidRDefault="007D5110" w:rsidP="007D5110">
      <w:pPr>
        <w:spacing w:before="240" w:after="240" w:line="252" w:lineRule="auto"/>
        <w:rPr>
          <w:rFonts w:ascii="Times New Roman" w:eastAsia="Times New Roman" w:hAnsi="Times New Roman"/>
        </w:rPr>
      </w:pPr>
      <w:r w:rsidRPr="008349D6">
        <w:rPr>
          <w:rFonts w:ascii="Times New Roman" w:eastAsia="Times New Roman" w:hAnsi="Times New Roman"/>
          <w:b/>
        </w:rPr>
        <w:t>About the Fox Theatre</w:t>
      </w:r>
      <w:r w:rsidR="008349D6">
        <w:rPr>
          <w:rFonts w:ascii="Times New Roman" w:eastAsia="Times New Roman" w:hAnsi="Times New Roman"/>
          <w:b/>
        </w:rPr>
        <w:t>:</w:t>
      </w:r>
      <w:r w:rsidRPr="008349D6">
        <w:rPr>
          <w:rFonts w:ascii="Times New Roman" w:eastAsia="Times New Roman" w:hAnsi="Times New Roman"/>
          <w:b/>
        </w:rPr>
        <w:br/>
      </w:r>
      <w:r w:rsidRPr="008349D6">
        <w:rPr>
          <w:rFonts w:ascii="Times New Roman" w:eastAsia="Times New Roman" w:hAnsi="Times New Roman"/>
        </w:rPr>
        <w:t>The Fox Theatre is one of Atlanta's premier venues for live entertainment, welcoming more than 250 performances a year in its 4,665-seat theatre. From concerts to ballets, comedy, and movies, the historic venue attracts more than 500,000 visitors annually. The theatre also hosts over 100 annual private events like wedding receptions, trade shows, corporate meetings, and association functions in two fabulous ballrooms. The Fox’s premium Marquee Club presented by Lexus, is a 10,000 sq. ft,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for their generous support: Coca-Cola, Lexus, Georgian Terrace Hotel, Georgia Natural Gas, and Regions Bank. Tickets for all events are available at</w:t>
      </w:r>
      <w:hyperlink r:id="rId16">
        <w:r w:rsidRPr="008349D6">
          <w:rPr>
            <w:rFonts w:ascii="Times New Roman" w:eastAsia="Times New Roman" w:hAnsi="Times New Roman"/>
          </w:rPr>
          <w:t xml:space="preserve"> </w:t>
        </w:r>
      </w:hyperlink>
      <w:hyperlink r:id="rId17">
        <w:r w:rsidRPr="008349D6">
          <w:rPr>
            <w:rFonts w:ascii="Times New Roman" w:eastAsia="Times New Roman" w:hAnsi="Times New Roman"/>
            <w:color w:val="1155CC"/>
            <w:u w:val="single"/>
          </w:rPr>
          <w:t>FoxTheatre.org</w:t>
        </w:r>
      </w:hyperlink>
      <w:r w:rsidRPr="008349D6">
        <w:rPr>
          <w:rFonts w:ascii="Times New Roman" w:eastAsia="Times New Roman" w:hAnsi="Times New Roman"/>
        </w:rPr>
        <w:t>, or toll-free at 855-285-8499.  Stay connected by following the Fox Theatre on social via @theFoxTheatre on</w:t>
      </w:r>
      <w:hyperlink r:id="rId18">
        <w:r w:rsidRPr="008349D6">
          <w:rPr>
            <w:rFonts w:ascii="Times New Roman" w:eastAsia="Times New Roman" w:hAnsi="Times New Roman"/>
            <w:color w:val="0000FF"/>
          </w:rPr>
          <w:t xml:space="preserve"> </w:t>
        </w:r>
      </w:hyperlink>
      <w:hyperlink r:id="rId19">
        <w:r w:rsidRPr="008349D6">
          <w:rPr>
            <w:rFonts w:ascii="Times New Roman" w:eastAsia="Times New Roman" w:hAnsi="Times New Roman"/>
            <w:color w:val="1155CC"/>
            <w:u w:val="single"/>
          </w:rPr>
          <w:t>Instagram</w:t>
        </w:r>
      </w:hyperlink>
      <w:r w:rsidRPr="008349D6">
        <w:rPr>
          <w:rFonts w:ascii="Times New Roman" w:eastAsia="Times New Roman" w:hAnsi="Times New Roman"/>
        </w:rPr>
        <w:t>,</w:t>
      </w:r>
      <w:hyperlink r:id="rId20">
        <w:r w:rsidRPr="008349D6">
          <w:rPr>
            <w:rFonts w:ascii="Times New Roman" w:eastAsia="Times New Roman" w:hAnsi="Times New Roman"/>
          </w:rPr>
          <w:t xml:space="preserve"> </w:t>
        </w:r>
      </w:hyperlink>
      <w:hyperlink r:id="rId21">
        <w:r w:rsidRPr="008349D6">
          <w:rPr>
            <w:rFonts w:ascii="Times New Roman" w:eastAsia="Times New Roman" w:hAnsi="Times New Roman"/>
            <w:color w:val="1155CC"/>
            <w:u w:val="single"/>
          </w:rPr>
          <w:t>Twitter</w:t>
        </w:r>
      </w:hyperlink>
      <w:r w:rsidRPr="008349D6">
        <w:rPr>
          <w:rFonts w:ascii="Times New Roman" w:eastAsia="Times New Roman" w:hAnsi="Times New Roman"/>
          <w:color w:val="0000FF"/>
        </w:rPr>
        <w:t>,</w:t>
      </w:r>
      <w:hyperlink r:id="rId22">
        <w:r w:rsidRPr="008349D6">
          <w:rPr>
            <w:rFonts w:ascii="Times New Roman" w:eastAsia="Times New Roman" w:hAnsi="Times New Roman"/>
          </w:rPr>
          <w:t xml:space="preserve"> </w:t>
        </w:r>
      </w:hyperlink>
      <w:hyperlink r:id="rId23">
        <w:r w:rsidRPr="008349D6">
          <w:rPr>
            <w:rFonts w:ascii="Times New Roman" w:eastAsia="Times New Roman" w:hAnsi="Times New Roman"/>
            <w:color w:val="1155CC"/>
            <w:u w:val="single"/>
          </w:rPr>
          <w:t>and Facebook</w:t>
        </w:r>
      </w:hyperlink>
      <w:r w:rsidRPr="008349D6">
        <w:rPr>
          <w:rFonts w:ascii="Times New Roman" w:eastAsia="Times New Roman" w:hAnsi="Times New Roman"/>
        </w:rPr>
        <w:t>.</w:t>
      </w:r>
    </w:p>
    <w:p w14:paraId="23117CA7" w14:textId="77777777" w:rsidR="00DD3D6E" w:rsidRPr="008349D6" w:rsidRDefault="007D5110">
      <w:pPr>
        <w:spacing w:before="240" w:after="240"/>
        <w:rPr>
          <w:rFonts w:ascii="Times New Roman" w:eastAsia="Times New Roman" w:hAnsi="Times New Roman"/>
        </w:rPr>
      </w:pPr>
      <w:r w:rsidRPr="008349D6">
        <w:rPr>
          <w:rFonts w:ascii="Times New Roman" w:eastAsia="Times New Roman" w:hAnsi="Times New Roman"/>
          <w:b/>
        </w:rPr>
        <w:t>Notable accolades</w:t>
      </w:r>
      <w:r w:rsidRPr="008349D6">
        <w:rPr>
          <w:rFonts w:ascii="Times New Roman" w:eastAsia="Times New Roman" w:hAnsi="Times New Roman"/>
        </w:rPr>
        <w:t xml:space="preserve"> 2022 IEBA Theatre of the Year; 2021 Billboard Magazine #1 Highest Grossing Theatre Worldwide (5,000 seats or less); 2021 Pollstar Magazine #2 Theatre Worldwide in Ticket Sales; 2021 Venues Now Magazine #2 Year-End Top Stops (2,001-5,000 seats); 2019 Venues Now #1 Top Stop of the Decade Award for Tickets Sold.</w:t>
      </w:r>
    </w:p>
    <w:p w14:paraId="70E7CBC3" w14:textId="77777777" w:rsidR="00DD3D6E" w:rsidRPr="008349D6" w:rsidRDefault="00DD3D6E">
      <w:pPr>
        <w:rPr>
          <w:rFonts w:ascii="Times New Roman" w:eastAsia="Times New Roman" w:hAnsi="Times New Roman"/>
          <w:b/>
          <w:u w:val="single"/>
        </w:rPr>
      </w:pPr>
    </w:p>
    <w:p w14:paraId="0780E16B" w14:textId="77777777" w:rsidR="00DD3D6E" w:rsidRPr="008349D6" w:rsidRDefault="00DD3D6E">
      <w:pPr>
        <w:rPr>
          <w:rFonts w:ascii="Times New Roman" w:eastAsia="Times New Roman" w:hAnsi="Times New Roman"/>
          <w:b/>
        </w:rPr>
      </w:pPr>
    </w:p>
    <w:sectPr w:rsidR="00DD3D6E" w:rsidRPr="008349D6">
      <w:headerReference w:type="default" r:id="rId2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A86B" w14:textId="77777777" w:rsidR="00684DF2" w:rsidRDefault="007D5110">
      <w:r>
        <w:separator/>
      </w:r>
    </w:p>
  </w:endnote>
  <w:endnote w:type="continuationSeparator" w:id="0">
    <w:p w14:paraId="680B8CE9" w14:textId="77777777" w:rsidR="00684DF2" w:rsidRDefault="007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94D1" w14:textId="77777777" w:rsidR="00684DF2" w:rsidRDefault="007D5110">
      <w:r>
        <w:separator/>
      </w:r>
    </w:p>
  </w:footnote>
  <w:footnote w:type="continuationSeparator" w:id="0">
    <w:p w14:paraId="7B26ACAF" w14:textId="77777777" w:rsidR="00684DF2" w:rsidRDefault="007D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B784" w14:textId="77777777" w:rsidR="00DD3D6E" w:rsidRDefault="00DD3D6E">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6E"/>
    <w:rsid w:val="00465163"/>
    <w:rsid w:val="00684DF2"/>
    <w:rsid w:val="00701EC6"/>
    <w:rsid w:val="007D5110"/>
    <w:rsid w:val="008349D6"/>
    <w:rsid w:val="00A15A3E"/>
    <w:rsid w:val="00CB6A72"/>
    <w:rsid w:val="00DD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FCA8"/>
  <w15:docId w15:val="{4A60C560-7763-4E6B-8C1D-7A274664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4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00B49"/>
    <w:rPr>
      <w:color w:val="0000FF"/>
      <w:u w:val="single"/>
    </w:rPr>
  </w:style>
  <w:style w:type="paragraph" w:styleId="NormalWeb">
    <w:name w:val="Normal (Web)"/>
    <w:basedOn w:val="Normal"/>
    <w:uiPriority w:val="99"/>
    <w:unhideWhenUsed/>
    <w:rsid w:val="00900B49"/>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900B49"/>
  </w:style>
  <w:style w:type="character" w:styleId="Strong">
    <w:name w:val="Strong"/>
    <w:basedOn w:val="DefaultParagraphFont"/>
    <w:uiPriority w:val="22"/>
    <w:qFormat/>
    <w:rsid w:val="00900B49"/>
    <w:rPr>
      <w:b/>
      <w:bCs/>
    </w:rPr>
  </w:style>
  <w:style w:type="character" w:styleId="CommentReference">
    <w:name w:val="annotation reference"/>
    <w:basedOn w:val="DefaultParagraphFont"/>
    <w:uiPriority w:val="99"/>
    <w:semiHidden/>
    <w:unhideWhenUsed/>
    <w:rsid w:val="00AD7786"/>
    <w:rPr>
      <w:sz w:val="16"/>
      <w:szCs w:val="16"/>
    </w:rPr>
  </w:style>
  <w:style w:type="paragraph" w:styleId="CommentText">
    <w:name w:val="annotation text"/>
    <w:basedOn w:val="Normal"/>
    <w:link w:val="CommentTextChar"/>
    <w:uiPriority w:val="99"/>
    <w:semiHidden/>
    <w:unhideWhenUsed/>
    <w:rsid w:val="00AD7786"/>
    <w:rPr>
      <w:sz w:val="20"/>
      <w:szCs w:val="20"/>
    </w:rPr>
  </w:style>
  <w:style w:type="character" w:customStyle="1" w:styleId="CommentTextChar">
    <w:name w:val="Comment Text Char"/>
    <w:basedOn w:val="DefaultParagraphFont"/>
    <w:link w:val="CommentText"/>
    <w:uiPriority w:val="99"/>
    <w:semiHidden/>
    <w:rsid w:val="00AD7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7786"/>
    <w:rPr>
      <w:b/>
      <w:bCs/>
    </w:rPr>
  </w:style>
  <w:style w:type="character" w:customStyle="1" w:styleId="CommentSubjectChar">
    <w:name w:val="Comment Subject Char"/>
    <w:basedOn w:val="CommentTextChar"/>
    <w:link w:val="CommentSubject"/>
    <w:uiPriority w:val="99"/>
    <w:semiHidden/>
    <w:rsid w:val="00AD7786"/>
    <w:rPr>
      <w:rFonts w:ascii="Calibri" w:hAnsi="Calibri" w:cs="Times New Roman"/>
      <w:b/>
      <w:bCs/>
      <w:sz w:val="20"/>
      <w:szCs w:val="20"/>
    </w:rPr>
  </w:style>
  <w:style w:type="paragraph" w:styleId="BalloonText">
    <w:name w:val="Balloon Text"/>
    <w:basedOn w:val="Normal"/>
    <w:link w:val="BalloonTextChar"/>
    <w:uiPriority w:val="99"/>
    <w:semiHidden/>
    <w:unhideWhenUsed/>
    <w:rsid w:val="00AD7786"/>
    <w:rPr>
      <w:rFonts w:ascii="Tahoma" w:hAnsi="Tahoma" w:cs="Tahoma"/>
      <w:sz w:val="16"/>
      <w:szCs w:val="16"/>
    </w:rPr>
  </w:style>
  <w:style w:type="character" w:customStyle="1" w:styleId="BalloonTextChar">
    <w:name w:val="Balloon Text Char"/>
    <w:basedOn w:val="DefaultParagraphFont"/>
    <w:link w:val="BalloonText"/>
    <w:uiPriority w:val="99"/>
    <w:semiHidden/>
    <w:rsid w:val="00AD7786"/>
    <w:rPr>
      <w:rFonts w:ascii="Tahoma" w:hAnsi="Tahoma" w:cs="Tahoma"/>
      <w:sz w:val="16"/>
      <w:szCs w:val="16"/>
    </w:rPr>
  </w:style>
  <w:style w:type="paragraph" w:styleId="Header">
    <w:name w:val="header"/>
    <w:basedOn w:val="Normal"/>
    <w:link w:val="HeaderChar"/>
    <w:uiPriority w:val="99"/>
    <w:unhideWhenUsed/>
    <w:rsid w:val="006A19A1"/>
    <w:pPr>
      <w:tabs>
        <w:tab w:val="center" w:pos="4680"/>
        <w:tab w:val="right" w:pos="9360"/>
      </w:tabs>
    </w:pPr>
  </w:style>
  <w:style w:type="character" w:customStyle="1" w:styleId="HeaderChar">
    <w:name w:val="Header Char"/>
    <w:basedOn w:val="DefaultParagraphFont"/>
    <w:link w:val="Header"/>
    <w:uiPriority w:val="99"/>
    <w:rsid w:val="006A19A1"/>
    <w:rPr>
      <w:rFonts w:ascii="Calibri" w:hAnsi="Calibri" w:cs="Times New Roman"/>
    </w:rPr>
  </w:style>
  <w:style w:type="paragraph" w:styleId="Footer">
    <w:name w:val="footer"/>
    <w:basedOn w:val="Normal"/>
    <w:link w:val="FooterChar"/>
    <w:uiPriority w:val="99"/>
    <w:unhideWhenUsed/>
    <w:rsid w:val="006A19A1"/>
    <w:pPr>
      <w:tabs>
        <w:tab w:val="center" w:pos="4680"/>
        <w:tab w:val="right" w:pos="9360"/>
      </w:tabs>
    </w:pPr>
  </w:style>
  <w:style w:type="character" w:customStyle="1" w:styleId="FooterChar">
    <w:name w:val="Footer Char"/>
    <w:basedOn w:val="DefaultParagraphFont"/>
    <w:link w:val="Footer"/>
    <w:uiPriority w:val="99"/>
    <w:rsid w:val="006A19A1"/>
    <w:rPr>
      <w:rFonts w:ascii="Calibri" w:hAnsi="Calibri" w:cs="Times New Roman"/>
    </w:rPr>
  </w:style>
  <w:style w:type="paragraph" w:styleId="Revision">
    <w:name w:val="Revision"/>
    <w:hidden/>
    <w:uiPriority w:val="99"/>
    <w:semiHidden/>
    <w:rsid w:val="0007765A"/>
    <w:rPr>
      <w:rFonts w:cs="Times New Roman"/>
    </w:rPr>
  </w:style>
  <w:style w:type="character" w:customStyle="1" w:styleId="UnresolvedMention1">
    <w:name w:val="Unresolved Mention1"/>
    <w:basedOn w:val="DefaultParagraphFont"/>
    <w:uiPriority w:val="99"/>
    <w:semiHidden/>
    <w:unhideWhenUsed/>
    <w:rsid w:val="00E26620"/>
    <w:rPr>
      <w:color w:val="605E5C"/>
      <w:shd w:val="clear" w:color="auto" w:fill="E1DFDD"/>
    </w:rPr>
  </w:style>
  <w:style w:type="character" w:styleId="FollowedHyperlink">
    <w:name w:val="FollowedHyperlink"/>
    <w:basedOn w:val="DefaultParagraphFont"/>
    <w:uiPriority w:val="99"/>
    <w:semiHidden/>
    <w:unhideWhenUsed/>
    <w:rsid w:val="004F3019"/>
    <w:rPr>
      <w:color w:val="800080" w:themeColor="followedHyperlink"/>
      <w:u w:val="single"/>
    </w:rPr>
  </w:style>
  <w:style w:type="character" w:customStyle="1" w:styleId="UnresolvedMention2">
    <w:name w:val="Unresolved Mention2"/>
    <w:basedOn w:val="DefaultParagraphFont"/>
    <w:uiPriority w:val="99"/>
    <w:semiHidden/>
    <w:unhideWhenUsed/>
    <w:rsid w:val="008A3BC5"/>
    <w:rPr>
      <w:color w:val="605E5C"/>
      <w:shd w:val="clear" w:color="auto" w:fill="E1DFDD"/>
    </w:rPr>
  </w:style>
  <w:style w:type="character" w:customStyle="1" w:styleId="emailstyle15">
    <w:name w:val="emailstyle15"/>
    <w:basedOn w:val="DefaultParagraphFont"/>
    <w:semiHidden/>
    <w:rsid w:val="00AA5B3A"/>
    <w:rPr>
      <w:rFonts w:ascii="Calibri" w:hAnsi="Calibri" w:cs="Calibri" w:hint="default"/>
      <w:color w:val="auto"/>
    </w:rPr>
  </w:style>
  <w:style w:type="paragraph" w:styleId="ListParagraph">
    <w:name w:val="List Paragraph"/>
    <w:basedOn w:val="Normal"/>
    <w:uiPriority w:val="34"/>
    <w:qFormat/>
    <w:rsid w:val="008E55B0"/>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rsid w:val="009377E7"/>
    <w:rPr>
      <w:color w:val="605E5C"/>
      <w:shd w:val="clear" w:color="auto" w:fill="E1DFDD"/>
    </w:rPr>
  </w:style>
  <w:style w:type="paragraph" w:customStyle="1" w:styleId="FreeForm">
    <w:name w:val="Free Form"/>
    <w:rsid w:val="00957F56"/>
    <w:pPr>
      <w:pBdr>
        <w:top w:val="nil"/>
        <w:left w:val="nil"/>
        <w:bottom w:val="nil"/>
        <w:right w:val="nil"/>
        <w:between w:val="nil"/>
        <w:bar w:val="nil"/>
      </w:pBdr>
    </w:pPr>
    <w:rPr>
      <w:rFonts w:ascii="Times New Roman" w:eastAsia="Arial Unicode MS" w:hAnsi="Arial Unicode MS" w:cs="Arial Unicode MS"/>
      <w:color w:val="000000"/>
      <w:sz w:val="20"/>
      <w:szCs w:val="20"/>
      <w:bdr w:val="nil"/>
    </w:rPr>
  </w:style>
  <w:style w:type="paragraph" w:customStyle="1" w:styleId="Body1">
    <w:name w:val="Body 1"/>
    <w:rsid w:val="00957F56"/>
    <w:pPr>
      <w:pBdr>
        <w:top w:val="nil"/>
        <w:left w:val="nil"/>
        <w:bottom w:val="nil"/>
        <w:right w:val="nil"/>
        <w:between w:val="nil"/>
        <w:bar w:val="nil"/>
      </w:pBdr>
      <w:outlineLvl w:val="0"/>
    </w:pPr>
    <w:rPr>
      <w:rFonts w:ascii="Helvetica" w:eastAsia="Arial Unicode MS" w:hAnsi="Arial Unicode MS" w:cs="Arial Unicode MS"/>
      <w:color w:val="000000"/>
      <w:sz w:val="28"/>
      <w:szCs w:val="28"/>
      <w:u w:color="000000"/>
      <w:bdr w:val="nil"/>
    </w:rPr>
  </w:style>
  <w:style w:type="character" w:customStyle="1" w:styleId="Hyperlink0">
    <w:name w:val="Hyperlink.0"/>
    <w:basedOn w:val="DefaultParagraphFont"/>
    <w:rsid w:val="00957F56"/>
    <w:rPr>
      <w:rFonts w:ascii="Tahoma" w:eastAsia="Tahoma" w:hAnsi="Tahoma" w:cs="Tahoma"/>
      <w:color w:val="0026F9"/>
      <w:sz w:val="24"/>
      <w:szCs w:val="24"/>
      <w:u w:val="single" w:color="0146FA"/>
    </w:rPr>
  </w:style>
  <w:style w:type="character" w:customStyle="1" w:styleId="Hyperlink1">
    <w:name w:val="Hyperlink.1"/>
    <w:basedOn w:val="DefaultParagraphFont"/>
    <w:rsid w:val="00957F56"/>
    <w:rPr>
      <w:rFonts w:ascii="Tahoma" w:eastAsia="Tahoma" w:hAnsi="Tahoma" w:cs="Tahoma"/>
      <w:color w:val="0026F9"/>
      <w:u w:val="single" w:color="0146FA"/>
    </w:rPr>
  </w:style>
  <w:style w:type="paragraph" w:customStyle="1" w:styleId="xmsonormal">
    <w:name w:val="x_msonormal"/>
    <w:basedOn w:val="Normal"/>
    <w:rsid w:val="006F1495"/>
    <w:pPr>
      <w:spacing w:before="100" w:beforeAutospacing="1" w:after="100" w:afterAutospacing="1"/>
    </w:pPr>
    <w:rPr>
      <w:rFonts w:ascii="Times" w:eastAsiaTheme="minorEastAsia" w:hAnsi="Times" w:cstheme="minorBid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1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nton@emailbrave.com" TargetMode="External"/><Relationship Id="rId13" Type="http://schemas.openxmlformats.org/officeDocument/2006/relationships/hyperlink" Target="https://styxworld.com/" TargetMode="External"/><Relationship Id="rId18" Type="http://schemas.openxmlformats.org/officeDocument/2006/relationships/hyperlink" Target="https://protect-us.mimecast.com/s/SE2wCPNp8Li03x4HxEXzY?domain=secure-web.cisc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otect-us.mimecast.com/s/6oQPCQWqRMHXoW6i7XoPc?domain=secure-web.cisco.com" TargetMode="External"/><Relationship Id="rId7" Type="http://schemas.openxmlformats.org/officeDocument/2006/relationships/image" Target="media/image1.jpg"/><Relationship Id="rId12" Type="http://schemas.openxmlformats.org/officeDocument/2006/relationships/hyperlink" Target="http://styx.lnk.to/crashofthecrownPR" TargetMode="External"/><Relationship Id="rId17" Type="http://schemas.openxmlformats.org/officeDocument/2006/relationships/hyperlink" Target="https://protect-us.mimecast.com/s/v0QXCOYoRKcNvKACmEBXS?domain=secure-web.cisc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us.mimecast.com/s/v0QXCOYoRKcNvKACmEBXS?domain=secure-web.cisco.com" TargetMode="External"/><Relationship Id="rId20" Type="http://schemas.openxmlformats.org/officeDocument/2006/relationships/hyperlink" Target="https://protect-us.mimecast.com/s/6oQPCQWqRMHXoW6i7XoPc?domain=secure-web.cisco.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xtheatre.evenue.net/cgi-bin/ncommerce3/SEGetGroupList?groupCode=STY&amp;linkID=fta&amp;shopperContext=&amp;caller=&amp;appCo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outbackpresents.com/" TargetMode="External"/><Relationship Id="rId23" Type="http://schemas.openxmlformats.org/officeDocument/2006/relationships/hyperlink" Target="https://protect-us.mimecast.com/s/kDgUCR6r7NtG5LrIZrWlF?domain=secure-web.cisco.com" TargetMode="External"/><Relationship Id="rId10" Type="http://schemas.openxmlformats.org/officeDocument/2006/relationships/hyperlink" Target="https://foxtheatre.evenue.net/cgi-bin/ncommerce3/SEGetGroupList?groupCode=STY&amp;linkID=fta&amp;shopperContext=&amp;caller=&amp;appCode=" TargetMode="External"/><Relationship Id="rId19" Type="http://schemas.openxmlformats.org/officeDocument/2006/relationships/hyperlink" Target="https://protect-us.mimecast.com/s/SE2wCPNp8Li03x4HxEXzY?domain=secure-web.cisco.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styx.lnk.to/thesamestardust" TargetMode="External"/><Relationship Id="rId22" Type="http://schemas.openxmlformats.org/officeDocument/2006/relationships/hyperlink" Target="https://protect-us.mimecast.com/s/kDgUCR6r7NtG5LrIZrWlF?domain=secure-web.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6VOhLbAjzSG48BIKQvjDdOfoDg==">AMUW2mW62KaLkEW/rgnjxb/rv6+H4NvRuFrr5s1qAEesRJdv2uf2MT3Lgk6U6NKEm7v/nhZUrjRvKFQYuzuc/4ChSV+wVcSuHD2dlACgUd4Uf7SP43iKjyE=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 Kolevski</dc:creator>
  <cp:lastModifiedBy>Sarah Wynn Benton</cp:lastModifiedBy>
  <cp:revision>2</cp:revision>
  <dcterms:created xsi:type="dcterms:W3CDTF">2023-02-13T22:26:00Z</dcterms:created>
  <dcterms:modified xsi:type="dcterms:W3CDTF">2023-02-13T22:26:00Z</dcterms:modified>
</cp:coreProperties>
</file>